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C7F" w:rsidRDefault="002A5585" w:rsidP="00BE3C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585">
        <w:rPr>
          <w:rFonts w:ascii="Times New Roman" w:hAnsi="Times New Roman" w:cs="Times New Roman"/>
          <w:sz w:val="28"/>
          <w:szCs w:val="28"/>
        </w:rPr>
        <w:t> </w:t>
      </w:r>
      <w:r w:rsidR="00BE3C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2A5585">
        <w:rPr>
          <w:rFonts w:ascii="Times New Roman" w:hAnsi="Times New Roman" w:cs="Times New Roman"/>
          <w:sz w:val="28"/>
          <w:szCs w:val="28"/>
        </w:rPr>
        <w:t>У</w:t>
      </w:r>
      <w:r w:rsidR="000F47DC">
        <w:rPr>
          <w:rFonts w:ascii="Times New Roman" w:hAnsi="Times New Roman" w:cs="Times New Roman"/>
          <w:sz w:val="28"/>
          <w:szCs w:val="28"/>
        </w:rPr>
        <w:t>ТВЕРЖДЕН</w:t>
      </w:r>
    </w:p>
    <w:p w:rsidR="000F47DC" w:rsidRDefault="002C16B8" w:rsidP="00BE3C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F47DC">
        <w:rPr>
          <w:rFonts w:ascii="Times New Roman" w:hAnsi="Times New Roman" w:cs="Times New Roman"/>
          <w:sz w:val="28"/>
          <w:szCs w:val="28"/>
        </w:rPr>
        <w:t xml:space="preserve">ешением Собрания депутатов </w:t>
      </w:r>
    </w:p>
    <w:p w:rsidR="00BE3C7F" w:rsidRDefault="000F47DC" w:rsidP="000F47D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F47DC" w:rsidRDefault="00BE3C7F" w:rsidP="000F47D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0F47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7DC" w:rsidRDefault="00BE3C7F" w:rsidP="00BE3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BC53B3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BC53B3">
        <w:rPr>
          <w:rFonts w:ascii="Times New Roman" w:hAnsi="Times New Roman" w:cs="Times New Roman"/>
          <w:sz w:val="28"/>
          <w:szCs w:val="28"/>
        </w:rPr>
        <w:t>«11»</w:t>
      </w:r>
      <w:r>
        <w:rPr>
          <w:rFonts w:ascii="Times New Roman" w:hAnsi="Times New Roman" w:cs="Times New Roman"/>
          <w:sz w:val="28"/>
          <w:szCs w:val="28"/>
        </w:rPr>
        <w:t xml:space="preserve"> декабря 2024 г.  </w:t>
      </w:r>
      <w:r w:rsidR="000F47DC">
        <w:rPr>
          <w:rFonts w:ascii="Times New Roman" w:hAnsi="Times New Roman" w:cs="Times New Roman"/>
          <w:sz w:val="28"/>
          <w:szCs w:val="28"/>
        </w:rPr>
        <w:t>№</w:t>
      </w:r>
      <w:r w:rsidR="00BC53B3">
        <w:rPr>
          <w:rFonts w:ascii="Times New Roman" w:hAnsi="Times New Roman" w:cs="Times New Roman"/>
          <w:sz w:val="28"/>
          <w:szCs w:val="28"/>
        </w:rPr>
        <w:t xml:space="preserve"> 257</w:t>
      </w:r>
    </w:p>
    <w:p w:rsidR="000F47DC" w:rsidRPr="002A5585" w:rsidRDefault="000F47DC" w:rsidP="000F47D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A5585" w:rsidRPr="002A5585" w:rsidRDefault="002A5585" w:rsidP="00050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585">
        <w:rPr>
          <w:rFonts w:ascii="Times New Roman" w:hAnsi="Times New Roman" w:cs="Times New Roman"/>
          <w:sz w:val="28"/>
          <w:szCs w:val="28"/>
        </w:rPr>
        <w:t> </w:t>
      </w:r>
    </w:p>
    <w:p w:rsidR="007A4FB9" w:rsidRPr="00BE3C7F" w:rsidRDefault="00050C35" w:rsidP="007A4FB9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BE3C7F">
        <w:rPr>
          <w:rFonts w:ascii="Times New Roman" w:hAnsi="Times New Roman" w:cs="Times New Roman"/>
          <w:b/>
          <w:spacing w:val="20"/>
          <w:sz w:val="28"/>
          <w:szCs w:val="28"/>
        </w:rPr>
        <w:t>ПОРЯДОК</w:t>
      </w:r>
    </w:p>
    <w:p w:rsidR="007A4FB9" w:rsidRPr="007A4FB9" w:rsidRDefault="007A4FB9" w:rsidP="007A4F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FB9">
        <w:rPr>
          <w:rFonts w:ascii="Times New Roman" w:hAnsi="Times New Roman" w:cs="Times New Roman"/>
          <w:b/>
          <w:sz w:val="28"/>
          <w:szCs w:val="28"/>
        </w:rPr>
        <w:t xml:space="preserve"> принятия решений об установлении цен (тарифов) на услуги (работы) муниципальных предприятий и учреждений</w:t>
      </w:r>
    </w:p>
    <w:p w:rsidR="00050C35" w:rsidRPr="007A4FB9" w:rsidRDefault="00050C35" w:rsidP="00050C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FB9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</w:p>
    <w:p w:rsidR="00050C35" w:rsidRPr="00050C35" w:rsidRDefault="00050C35" w:rsidP="00050C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0C35" w:rsidRPr="000B2C90" w:rsidRDefault="00050C35" w:rsidP="00050C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0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50C35" w:rsidRPr="00050C35" w:rsidRDefault="00050C35" w:rsidP="00BE3C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1. Настоящий Порядок принятия решений об установлении тарифов           на услуги и работы, предоставляемые и выполняемые муниципальными предприятиями и муниципальными учреждениями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(далее - Порядок), разработан с целью создания единого подхода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50C35">
        <w:rPr>
          <w:rFonts w:ascii="Times New Roman" w:hAnsi="Times New Roman" w:cs="Times New Roman"/>
          <w:sz w:val="28"/>
          <w:szCs w:val="28"/>
        </w:rPr>
        <w:t xml:space="preserve"> решению вопросов по установлению тарифов на услуги (работы), оказываемые и выполняемые муниципальными унитарными предприятиями и муниципальными бюджетными, автономными, казенными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в соответ</w:t>
      </w:r>
      <w:r>
        <w:rPr>
          <w:rFonts w:ascii="Times New Roman" w:hAnsi="Times New Roman" w:cs="Times New Roman"/>
          <w:sz w:val="28"/>
          <w:szCs w:val="28"/>
        </w:rPr>
        <w:t xml:space="preserve">ствии  с Федеральным законом </w:t>
      </w:r>
      <w:r w:rsidR="00BE3C7F">
        <w:rPr>
          <w:rFonts w:ascii="Times New Roman" w:hAnsi="Times New Roman" w:cs="Times New Roman"/>
          <w:sz w:val="28"/>
          <w:szCs w:val="28"/>
        </w:rPr>
        <w:t xml:space="preserve">от 6 октября </w:t>
      </w:r>
      <w:r w:rsidRPr="00050C35">
        <w:rPr>
          <w:rFonts w:ascii="Times New Roman" w:hAnsi="Times New Roman" w:cs="Times New Roman"/>
          <w:sz w:val="28"/>
          <w:szCs w:val="28"/>
        </w:rPr>
        <w:t>2003</w:t>
      </w:r>
      <w:r w:rsidR="00BE3C7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Уставом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050C35">
        <w:rPr>
          <w:rFonts w:ascii="Times New Roman" w:hAnsi="Times New Roman" w:cs="Times New Roman"/>
          <w:sz w:val="28"/>
          <w:szCs w:val="28"/>
        </w:rPr>
        <w:t>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2. Порядок определяет основные принципы, цели, задачи и методы          при установлении и изменении тарифов (цены, платы) на услуги и работы, оказываемые и выполняемые муниципальными унитарными предприятиями и муниципальными учреждениями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(далее – тарифы) и подлежащие установлению в соответствии с законодательством Российской Федерации и </w:t>
      </w:r>
      <w:r w:rsidR="00A76671">
        <w:rPr>
          <w:rFonts w:ascii="Times New Roman" w:hAnsi="Times New Roman" w:cs="Times New Roman"/>
          <w:sz w:val="28"/>
          <w:szCs w:val="28"/>
        </w:rPr>
        <w:t>Архангельской</w:t>
      </w:r>
      <w:r w:rsidRPr="00050C35">
        <w:rPr>
          <w:rFonts w:ascii="Times New Roman" w:hAnsi="Times New Roman" w:cs="Times New Roman"/>
          <w:sz w:val="28"/>
          <w:szCs w:val="28"/>
        </w:rPr>
        <w:t xml:space="preserve"> области,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>, включая настоящий Порядок.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3. Настоящий Порядок обязателен для применения всеми муниципальными унитарными предприятиями и муниципальными учреждениями (далее – предприятия, учреждения), оказывающие услуги и выполняющие работы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>, если иное не определено федеральными законами.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4. Тарифы устанавливаются для предприятий и учреждений, оказывающих услуги и выполняющих работы, связанные с решением вопросов местного значения.</w:t>
      </w:r>
      <w:bookmarkStart w:id="0" w:name="_GoBack"/>
      <w:bookmarkEnd w:id="0"/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lastRenderedPageBreak/>
        <w:t>При установлении тарифов учитываются национальные стандарты, санитарные правила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50C35">
        <w:rPr>
          <w:rFonts w:ascii="Times New Roman" w:hAnsi="Times New Roman" w:cs="Times New Roman"/>
          <w:sz w:val="28"/>
          <w:szCs w:val="28"/>
        </w:rPr>
        <w:t xml:space="preserve"> нормы и другие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законодательные </w:t>
      </w:r>
      <w:r w:rsidRPr="00050C35">
        <w:rPr>
          <w:rFonts w:ascii="Times New Roman" w:hAnsi="Times New Roman" w:cs="Times New Roman"/>
          <w:sz w:val="28"/>
          <w:szCs w:val="28"/>
        </w:rPr>
        <w:t xml:space="preserve">акты Российской Федерации, </w:t>
      </w: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050C35">
        <w:rPr>
          <w:rFonts w:ascii="Times New Roman" w:hAnsi="Times New Roman" w:cs="Times New Roman"/>
          <w:sz w:val="28"/>
          <w:szCs w:val="28"/>
        </w:rPr>
        <w:t xml:space="preserve">, а также муниципальные правовые акты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>.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Установление тарифов на услуги и работы, предоставляемые</w:t>
      </w:r>
      <w:r w:rsidR="0051300B">
        <w:rPr>
          <w:rFonts w:ascii="Times New Roman" w:hAnsi="Times New Roman" w:cs="Times New Roman"/>
          <w:sz w:val="28"/>
          <w:szCs w:val="28"/>
        </w:rPr>
        <w:t xml:space="preserve"> </w:t>
      </w:r>
      <w:r w:rsidRPr="00050C35">
        <w:rPr>
          <w:rFonts w:ascii="Times New Roman" w:hAnsi="Times New Roman" w:cs="Times New Roman"/>
          <w:sz w:val="28"/>
          <w:szCs w:val="28"/>
        </w:rPr>
        <w:t>и выполняемые предприятиями и учреждениями осуществляется в целях обеспечения доступности тарифов на услуги (работы) предприятий для потребителей, защиты интересов потребителей от необоснованного изменения тарифов и выявления неэффективных и необоснованных затрат, включаемых  в расчеты тарифов.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Действие настоящего Порядка не распространяется на правоотношения, связанные с государственным регулированием тарифов в соответствии с федеральным законодательством и законодательством </w:t>
      </w: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050C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Предприятия и учреждения вправе устанавливать льготы на оплату услуг для отдельных категорий граждан в соответствии с действующими нормативно-правовыми актами органов государственной власти и органов местного самоуправления </w:t>
      </w:r>
      <w:r w:rsidR="005A787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>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5. Денежные средства, полученные от оказания платных услуг (работ), зачисляются: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1) по муниципальным казенным учреждениям - в доход бюджета </w:t>
      </w:r>
      <w:r w:rsidR="005A787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>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2) по муниципальным бюджетным и автономным учреждениям - в доход учреждения;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3) по муниципальным унитарным предприятиям - в доход предприятия.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6. Основными принципами установления тарифов являются: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1) создание условий соблюдения баланса интересов производителей и потребителей услуг и работ, оказываемых и выполняемых предприятиями и учреждениями;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2) открытость информации о тарифах на услуги и работы, оказываемые и выполняемые предприятиями и учреждениями; 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3) доступность для потребителей услуги (работы).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B2C90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0">
        <w:rPr>
          <w:rFonts w:ascii="Times New Roman" w:hAnsi="Times New Roman" w:cs="Times New Roman"/>
          <w:b/>
          <w:sz w:val="28"/>
          <w:szCs w:val="28"/>
        </w:rPr>
        <w:t>2. Цели и задачи установления тарифов</w:t>
      </w:r>
    </w:p>
    <w:p w:rsidR="00050C35" w:rsidRPr="000B2C90" w:rsidRDefault="00050C35" w:rsidP="00A766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7. Основными целями установления тарифов на услуги (работы), предоставляемые (выполняемые) предприятиями и учреждениями, являются: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1) обеспечение потребностей населен</w:t>
      </w:r>
      <w:r w:rsidR="005A7878">
        <w:rPr>
          <w:rFonts w:ascii="Times New Roman" w:hAnsi="Times New Roman" w:cs="Times New Roman"/>
          <w:sz w:val="28"/>
          <w:szCs w:val="28"/>
        </w:rPr>
        <w:t>ия Шенкурского муниципального округа в</w:t>
      </w:r>
      <w:r w:rsidRPr="00050C35">
        <w:rPr>
          <w:rFonts w:ascii="Times New Roman" w:hAnsi="Times New Roman" w:cs="Times New Roman"/>
          <w:sz w:val="28"/>
          <w:szCs w:val="28"/>
        </w:rPr>
        <w:t xml:space="preserve"> получении необходимых услуг (работ) на основе экономически обоснованных и доступных тарифов на услуги (работы);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lastRenderedPageBreak/>
        <w:t>2) привлечение дополнительных финансовых средств для обеспечения устойчивого развития предприятий и учреждений, повышения качества предоставляемых услуг, выполняемых работ;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3) обеспечение возможности пересмотра тарифа при изменении экономических условий.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8. Основными задачами установления тарифов на услуги (работы), предоставляемые (выполняемые) предприятиями и учреждениями, являются: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1) осуществление проверки эконом</w:t>
      </w:r>
      <w:r w:rsidR="005A7878">
        <w:rPr>
          <w:rFonts w:ascii="Times New Roman" w:hAnsi="Times New Roman" w:cs="Times New Roman"/>
          <w:sz w:val="28"/>
          <w:szCs w:val="28"/>
        </w:rPr>
        <w:t>ической обоснованности тарифов н</w:t>
      </w:r>
      <w:r w:rsidRPr="00050C35">
        <w:rPr>
          <w:rFonts w:ascii="Times New Roman" w:hAnsi="Times New Roman" w:cs="Times New Roman"/>
          <w:sz w:val="28"/>
          <w:szCs w:val="28"/>
        </w:rPr>
        <w:t>а услуги (работы);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2) обеспечение окупаемости затрат на услуги (работы);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3) обеспечение контроля за правильностью формирования и применения тарифов.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B2C90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0">
        <w:rPr>
          <w:rFonts w:ascii="Times New Roman" w:hAnsi="Times New Roman" w:cs="Times New Roman"/>
          <w:b/>
          <w:sz w:val="28"/>
          <w:szCs w:val="28"/>
        </w:rPr>
        <w:t>3. Методы установления тарифов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9. При установлении тарифов на услуги (работы), предоставляемые (выполняемые) предприятиями и учреждениями, применяются метод экономически обоснованных расходов или метод индексации тарифов.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Метод экономически обоснованных расходов является методом установления (изменения) тарифов, определяемых на основе расчета экономически обоснованных затрат материальных и трудовых ресурсов  на единицу услуги (работы). При формировании тарифа размер тарифа рассчитывается путем </w:t>
      </w:r>
      <w:proofErr w:type="spellStart"/>
      <w:r w:rsidRPr="00050C35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050C35">
        <w:rPr>
          <w:rFonts w:ascii="Times New Roman" w:hAnsi="Times New Roman" w:cs="Times New Roman"/>
          <w:sz w:val="28"/>
          <w:szCs w:val="28"/>
        </w:rPr>
        <w:t xml:space="preserve"> затрат на единицу услуги (работы) на расчетный период. При установлении тарифов должно быть обеспечено возмещение экономически обоснованных расходов на услуги (работы).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Метод индексации тарифов предполагает пересмотр тарифов, установленных с использованием метода экономически обоснованных расходов, на величину индексов-дефляторов, устанавливаемых Министерством экономического развития Российской Федерации на очередной финансовый год. Метод индексации тарифов не может применяться более двух расчетных периодов подряд.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10. В целях достижения баланса экономических и социальных интересов населения </w:t>
      </w:r>
      <w:r w:rsidR="005A787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при установлении льготных тарифов предприятиям, в целях возмещения недополученных доходов, предоставляется субсидия из средств бюджета </w:t>
      </w:r>
      <w:r w:rsidR="005A787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>, в соответствии с Порядком предоставления субсидии на возмещение выпадающих доходов, связанных с оказанием услуг льготной категории граждан.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11. В отношении вновь созданного предприятия или учреждения и для предприятия или учреждения, ранее не осуществлявшего деятельность в сфере услуг (работ) и не имеющего фактических данных по расходам, применяется метод сравнения аналогов или метод нормативных затрат.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lastRenderedPageBreak/>
        <w:t>Расчет расходов, указанных в первом абзаце настоящего пункта, предприятий и учреждений осуществляется на основании планируемых показателей их деятельности. Планируемые показатели деятельности для таких предприятий и учреждений принимаются с учетом сравнительного анализа стоимости аналогичных услуг (работ) организаций, осуществляющих аналогичный вид деятельности в сопоставимых условиях или с учетом принятых нормативных затрат.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Предприятия и учреждения обязаны вести раздельный учет доходов и расходов по каждому виду услуг (работ), тарифы на которые подлежат установлению в соответствии с настоящим Порядком.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B2C90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0">
        <w:rPr>
          <w:rFonts w:ascii="Times New Roman" w:hAnsi="Times New Roman" w:cs="Times New Roman"/>
          <w:b/>
          <w:sz w:val="28"/>
          <w:szCs w:val="28"/>
        </w:rPr>
        <w:t>4. Полномочия органов местного самоуправления</w:t>
      </w:r>
    </w:p>
    <w:p w:rsidR="00050C35" w:rsidRPr="000B2C90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0">
        <w:rPr>
          <w:rFonts w:ascii="Times New Roman" w:hAnsi="Times New Roman" w:cs="Times New Roman"/>
          <w:b/>
          <w:sz w:val="28"/>
          <w:szCs w:val="28"/>
        </w:rPr>
        <w:t>по установлению тарифов</w:t>
      </w:r>
    </w:p>
    <w:p w:rsidR="00050C35" w:rsidRPr="000B2C90" w:rsidRDefault="00050C35" w:rsidP="00A766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12. </w:t>
      </w:r>
      <w:r w:rsidR="005A7878">
        <w:rPr>
          <w:rFonts w:ascii="Times New Roman" w:hAnsi="Times New Roman" w:cs="Times New Roman"/>
          <w:sz w:val="28"/>
          <w:szCs w:val="28"/>
        </w:rPr>
        <w:t>Собрание депутатов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утверждает Порядок принятия решений</w:t>
      </w:r>
      <w:r w:rsidR="005A7878">
        <w:rPr>
          <w:rFonts w:ascii="Times New Roman" w:hAnsi="Times New Roman" w:cs="Times New Roman"/>
          <w:sz w:val="28"/>
          <w:szCs w:val="28"/>
        </w:rPr>
        <w:t xml:space="preserve"> </w:t>
      </w:r>
      <w:r w:rsidRPr="00050C35">
        <w:rPr>
          <w:rFonts w:ascii="Times New Roman" w:hAnsi="Times New Roman" w:cs="Times New Roman"/>
          <w:sz w:val="28"/>
          <w:szCs w:val="28"/>
        </w:rPr>
        <w:t xml:space="preserve">об установлении тарифов на услуги, предоставляемые предприятиями и учреждениями, и работы, выполняемые предприятиями и учреждениями </w:t>
      </w:r>
      <w:r w:rsidR="005A787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5A787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устанавливает тарифы   на услуги (работы), предоставляемые (выполняемые) предприятиями</w:t>
      </w:r>
      <w:r w:rsidR="005A7878">
        <w:rPr>
          <w:rFonts w:ascii="Times New Roman" w:hAnsi="Times New Roman" w:cs="Times New Roman"/>
          <w:sz w:val="28"/>
          <w:szCs w:val="28"/>
        </w:rPr>
        <w:t xml:space="preserve"> и учреждениями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Порядком.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Проверка представленного пакета документов в соответствии с пунктом 18 настоящего положения осуществляется </w:t>
      </w:r>
      <w:r w:rsidR="000B2C90">
        <w:rPr>
          <w:rFonts w:ascii="Times New Roman" w:hAnsi="Times New Roman" w:cs="Times New Roman"/>
          <w:sz w:val="28"/>
          <w:szCs w:val="28"/>
        </w:rPr>
        <w:t xml:space="preserve">самостоятельным </w:t>
      </w:r>
      <w:r w:rsidRPr="00050C35">
        <w:rPr>
          <w:rFonts w:ascii="Times New Roman" w:hAnsi="Times New Roman" w:cs="Times New Roman"/>
          <w:sz w:val="28"/>
          <w:szCs w:val="28"/>
        </w:rPr>
        <w:t xml:space="preserve">отраслевым </w:t>
      </w:r>
      <w:r w:rsidR="000B2C90">
        <w:rPr>
          <w:rFonts w:ascii="Times New Roman" w:hAnsi="Times New Roman" w:cs="Times New Roman"/>
          <w:sz w:val="28"/>
          <w:szCs w:val="28"/>
        </w:rPr>
        <w:t xml:space="preserve">(функциональным) </w:t>
      </w:r>
      <w:r w:rsidRPr="00050C35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5A7878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</w:t>
      </w:r>
      <w:r w:rsidR="000B2C90">
        <w:rPr>
          <w:rFonts w:ascii="Times New Roman" w:hAnsi="Times New Roman" w:cs="Times New Roman"/>
          <w:sz w:val="28"/>
          <w:szCs w:val="28"/>
        </w:rPr>
        <w:t xml:space="preserve"> (далее – отраслевой орган)</w:t>
      </w:r>
      <w:r w:rsidRPr="00050C35">
        <w:rPr>
          <w:rFonts w:ascii="Times New Roman" w:hAnsi="Times New Roman" w:cs="Times New Roman"/>
          <w:sz w:val="28"/>
          <w:szCs w:val="28"/>
        </w:rPr>
        <w:t>:</w:t>
      </w:r>
    </w:p>
    <w:p w:rsidR="006F125A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1) по муниципальным учреждениям культуры, физкультуры и спорта </w:t>
      </w:r>
      <w:r w:rsidR="005A7878">
        <w:rPr>
          <w:rFonts w:ascii="Times New Roman" w:hAnsi="Times New Roman" w:cs="Times New Roman"/>
          <w:sz w:val="28"/>
          <w:szCs w:val="28"/>
        </w:rPr>
        <w:t>–</w:t>
      </w:r>
      <w:r w:rsidRPr="00050C35">
        <w:rPr>
          <w:rFonts w:ascii="Times New Roman" w:hAnsi="Times New Roman" w:cs="Times New Roman"/>
          <w:sz w:val="28"/>
          <w:szCs w:val="28"/>
        </w:rPr>
        <w:t xml:space="preserve"> </w:t>
      </w:r>
      <w:r w:rsidR="006F125A" w:rsidRPr="006F125A">
        <w:rPr>
          <w:rFonts w:ascii="Times New Roman" w:hAnsi="Times New Roman" w:cs="Times New Roman"/>
          <w:sz w:val="28"/>
          <w:szCs w:val="28"/>
        </w:rPr>
        <w:t>Отдел</w:t>
      </w:r>
      <w:r w:rsidR="00660401">
        <w:rPr>
          <w:rFonts w:ascii="Times New Roman" w:hAnsi="Times New Roman" w:cs="Times New Roman"/>
          <w:sz w:val="28"/>
          <w:szCs w:val="28"/>
        </w:rPr>
        <w:t>ом</w:t>
      </w:r>
      <w:r w:rsidR="006F125A" w:rsidRPr="006F125A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0B2C90">
        <w:rPr>
          <w:rFonts w:ascii="Times New Roman" w:hAnsi="Times New Roman" w:cs="Times New Roman"/>
          <w:sz w:val="28"/>
          <w:szCs w:val="28"/>
        </w:rPr>
        <w:t xml:space="preserve"> и спорта администрации</w:t>
      </w:r>
      <w:r w:rsidR="006F125A" w:rsidRPr="006F125A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</w:t>
      </w:r>
      <w:r w:rsidR="006F125A">
        <w:rPr>
          <w:rFonts w:ascii="Times New Roman" w:hAnsi="Times New Roman" w:cs="Times New Roman"/>
          <w:sz w:val="28"/>
          <w:szCs w:val="28"/>
        </w:rPr>
        <w:t>округа</w:t>
      </w:r>
      <w:r w:rsidR="006F125A" w:rsidRPr="006F125A">
        <w:rPr>
          <w:rFonts w:ascii="Times New Roman" w:hAnsi="Times New Roman" w:cs="Times New Roman"/>
          <w:sz w:val="28"/>
          <w:szCs w:val="28"/>
        </w:rPr>
        <w:t xml:space="preserve"> Архангельской </w:t>
      </w:r>
    </w:p>
    <w:p w:rsidR="00050C35" w:rsidRPr="005E7446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2) по муниципальным учреждениям образования </w:t>
      </w:r>
      <w:r w:rsidR="005E7446">
        <w:rPr>
          <w:rFonts w:ascii="Times New Roman" w:hAnsi="Times New Roman" w:cs="Times New Roman"/>
          <w:sz w:val="28"/>
          <w:szCs w:val="28"/>
        </w:rPr>
        <w:t>–</w:t>
      </w:r>
      <w:r w:rsidRPr="00050C35">
        <w:rPr>
          <w:rFonts w:ascii="Times New Roman" w:hAnsi="Times New Roman" w:cs="Times New Roman"/>
          <w:sz w:val="28"/>
          <w:szCs w:val="28"/>
        </w:rPr>
        <w:t xml:space="preserve"> </w:t>
      </w:r>
      <w:r w:rsidR="005E7446">
        <w:rPr>
          <w:rFonts w:ascii="Times New Roman" w:hAnsi="Times New Roman" w:cs="Times New Roman"/>
          <w:sz w:val="28"/>
          <w:szCs w:val="28"/>
        </w:rPr>
        <w:t>Отделом образования администрации</w:t>
      </w:r>
      <w:r w:rsidRPr="000454F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3225C" w:rsidRPr="005E7446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5E7446">
        <w:rPr>
          <w:rFonts w:ascii="Times New Roman" w:hAnsi="Times New Roman" w:cs="Times New Roman"/>
          <w:sz w:val="28"/>
          <w:szCs w:val="28"/>
        </w:rPr>
        <w:t>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3) по муниципальным унитарным предприятиям и прочим муниципальным учреждениям </w:t>
      </w:r>
      <w:r w:rsidR="00660401">
        <w:rPr>
          <w:rFonts w:ascii="Times New Roman" w:hAnsi="Times New Roman" w:cs="Times New Roman"/>
          <w:sz w:val="28"/>
          <w:szCs w:val="28"/>
        </w:rPr>
        <w:t>–</w:t>
      </w:r>
      <w:r w:rsidRPr="00050C35">
        <w:rPr>
          <w:rFonts w:ascii="Times New Roman" w:hAnsi="Times New Roman" w:cs="Times New Roman"/>
          <w:sz w:val="28"/>
          <w:szCs w:val="28"/>
        </w:rPr>
        <w:t xml:space="preserve"> </w:t>
      </w:r>
      <w:r w:rsidR="00660401">
        <w:rPr>
          <w:rFonts w:ascii="Times New Roman" w:hAnsi="Times New Roman" w:cs="Times New Roman"/>
          <w:sz w:val="28"/>
          <w:szCs w:val="28"/>
        </w:rPr>
        <w:t>отраслевыми органами в соответствии с основными направлениями деятельности подведомственных учреждений</w:t>
      </w:r>
      <w:r w:rsidRPr="00050C35">
        <w:rPr>
          <w:rFonts w:ascii="Times New Roman" w:hAnsi="Times New Roman" w:cs="Times New Roman"/>
          <w:sz w:val="28"/>
          <w:szCs w:val="28"/>
        </w:rPr>
        <w:t>.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B2C90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0">
        <w:rPr>
          <w:rFonts w:ascii="Times New Roman" w:hAnsi="Times New Roman" w:cs="Times New Roman"/>
          <w:b/>
          <w:sz w:val="28"/>
          <w:szCs w:val="28"/>
        </w:rPr>
        <w:t>5. Основания для установления и изменения тарифов</w:t>
      </w:r>
    </w:p>
    <w:p w:rsidR="00050C35" w:rsidRPr="000B2C90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0">
        <w:rPr>
          <w:rFonts w:ascii="Times New Roman" w:hAnsi="Times New Roman" w:cs="Times New Roman"/>
          <w:b/>
          <w:sz w:val="28"/>
          <w:szCs w:val="28"/>
        </w:rPr>
        <w:t>на услуги (работы)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14. Основаниями для установления тарифов являются: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1) предоставление (выполнение) предприятиями и учреждениями новых видов услуг (работ);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lastRenderedPageBreak/>
        <w:t>2) создание новых предприятий и учреждений в соответствующей сфере услуг (работ), тарифы на которые подлежат установлению в соответствии с настоящим Порядком.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15. Основаниями для изменения установленных тарифов являются: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1) истечение периода, на который установлены тарифы, в случае установления тарифов на определенный период;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2) изменение действующих нормативных правовых актов, влияющих на размер тарифов;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3) изменение более чем на 10 процентов общей суммы расходов по услугам (работам), предоставляемым (выполняемым) предприятиями и учреждениями, по сравнению с расходами, принятыми при установлении действующих тарифов;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4) результаты проверки финансово-хозяйственной деятельности предприятий и учреждений; 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5) предписания органов исполнительной власти, уполномоченных на осуществление функций по контролю и надзору за соблюдением законодательства в области регулирования тарифов, а также вступившие в законную силу решения суда;</w:t>
      </w:r>
    </w:p>
    <w:p w:rsidR="00050C35" w:rsidRPr="00050C35" w:rsidRDefault="00050C35" w:rsidP="000B2C9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6) иные основания, предусмотренные законодательством Российской Федерации, муниципальными правовыми актами </w:t>
      </w:r>
      <w:r w:rsidR="00E3225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>.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B2C90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0">
        <w:rPr>
          <w:rFonts w:ascii="Times New Roman" w:hAnsi="Times New Roman" w:cs="Times New Roman"/>
          <w:b/>
          <w:sz w:val="28"/>
          <w:szCs w:val="28"/>
        </w:rPr>
        <w:t>6. Порядок организации работы</w:t>
      </w:r>
    </w:p>
    <w:p w:rsidR="00050C35" w:rsidRPr="000B2C90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C90">
        <w:rPr>
          <w:rFonts w:ascii="Times New Roman" w:hAnsi="Times New Roman" w:cs="Times New Roman"/>
          <w:b/>
          <w:sz w:val="28"/>
          <w:szCs w:val="28"/>
        </w:rPr>
        <w:t>по установлению и изменению тарифов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16. Установление и изменение тарифов на услуги (работы) осуществляется по инициативе предприятий и учреждений, предоставляющих услуги, выполняющих работы, тарифы на которые подлежат установлению (изменению) в соответствии с настоящим Порядком, а также по инициативе Администрации </w:t>
      </w:r>
      <w:r w:rsidR="00E3225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>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17. Для установления (изменения) тарифов для предприятия, учреждения руководитель муниципального предприятия, учреждения направляет обращение в </w:t>
      </w:r>
      <w:r w:rsidR="00E3225C">
        <w:rPr>
          <w:rFonts w:ascii="Times New Roman" w:hAnsi="Times New Roman" w:cs="Times New Roman"/>
          <w:sz w:val="28"/>
          <w:szCs w:val="28"/>
        </w:rPr>
        <w:t>администрацию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об установлении (изменении) тарифов с обоснованием причин их установления (изменения).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18. К обращению прилагаются следующие документы: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1) пояснительная записка с обоснованием необходимости установления (изменения) тарифов на услуги (работы) и характеристикой предоставляемых услуг, выполняемых работ;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lastRenderedPageBreak/>
        <w:t>2) перечень услуг (работ), тарифы на которые предлагается установить (изменить) с указанием действующих и предлагаемых к установлению (изменению) тарифов, в случаях, указанных в пункте 11 настоящего Порядка;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3) расчет себестоимости услуг (работ), тарифы на которые предлагается установить (изменить) с подробными расшифровками и обоснованием расходов по всем статьям затрат, включаемых в себестоимость услуг (работ);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4) данные бухгалтерской, статистической отчетности, необходимые для обоснования тарифов, заверенные руководителем предприятия, учреждения;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5) копия Положения об оплате труда работников предприятия, учреждения, утвержденного соответствующим локальным актом муниципального предприятия, учреждения, заверенная руководителем муниципального предприятия, учреждения;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6) копия штатного расписания предприятия, учреждения, заверенная руководителем муниципального предприятия, учреждения;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7) информация о категориях лиц, пользующихся льготами при получении услуги (работы) с указанием размера, объема предоставляемых льгот </w:t>
      </w:r>
      <w:r w:rsidR="007673B2">
        <w:rPr>
          <w:rFonts w:ascii="Times New Roman" w:hAnsi="Times New Roman" w:cs="Times New Roman"/>
          <w:sz w:val="28"/>
          <w:szCs w:val="28"/>
        </w:rPr>
        <w:t>с</w:t>
      </w:r>
      <w:r w:rsidRPr="00050C35">
        <w:rPr>
          <w:rFonts w:ascii="Times New Roman" w:hAnsi="Times New Roman" w:cs="Times New Roman"/>
          <w:sz w:val="28"/>
          <w:szCs w:val="28"/>
        </w:rPr>
        <w:t xml:space="preserve"> указанием источника финансирования выпадающих доходов.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Руководители предприятий, учреждений несут ответственность за полноту и достоверность предоставленных документов и за правильность применения установленных (измененных) тарифов на услуги (работы).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19. Для согласования обращения отраслевой орган </w:t>
      </w:r>
      <w:r w:rsidR="0004457D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проводит проверку поступивших документов на предмет наличия оснований для установления предложенных тарифов, выявления неэффективных и необоснованных затрат, включенных в расчеты тарифов, полноты представленных документов, перечень которых предусмотрен пунктом 18 настоящего Порядка.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В случае отсутствия объективных причин для утверждения (изменения) тарифов по результатам рассмотрения отраслевой орган </w:t>
      </w:r>
      <w:r w:rsidR="0004457D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</w:t>
      </w:r>
      <w:r w:rsidRPr="00050C35">
        <w:rPr>
          <w:rFonts w:ascii="Times New Roman" w:hAnsi="Times New Roman" w:cs="Times New Roman"/>
          <w:sz w:val="28"/>
          <w:szCs w:val="28"/>
        </w:rPr>
        <w:t xml:space="preserve"> направляет мотивированный отказ в форме заключения в предприятие или учреждение.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Основаниями для отказа в принятии решения об установлении тарифов являются: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1) отсутствие достаточного финансово-экономического обоснования необходимости установления тарифов;</w:t>
      </w:r>
    </w:p>
    <w:p w:rsidR="00050C35" w:rsidRPr="00050C35" w:rsidRDefault="00050C35" w:rsidP="007673B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2) предоставление недостов</w:t>
      </w:r>
      <w:r w:rsidR="007673B2">
        <w:rPr>
          <w:rFonts w:ascii="Times New Roman" w:hAnsi="Times New Roman" w:cs="Times New Roman"/>
          <w:sz w:val="28"/>
          <w:szCs w:val="28"/>
        </w:rPr>
        <w:t xml:space="preserve">ерных сведений для установления </w:t>
      </w:r>
      <w:r w:rsidRPr="00050C35">
        <w:rPr>
          <w:rFonts w:ascii="Times New Roman" w:hAnsi="Times New Roman" w:cs="Times New Roman"/>
          <w:sz w:val="28"/>
          <w:szCs w:val="28"/>
        </w:rPr>
        <w:t>тарифов;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3) осуществление расчетов при формировании тарифов с нарушением требований законодательства Российской Федерации;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4) несоответствие перечня предоставляемых услуг, выполняемых работ уставной деятельности предприятия, учреждения.</w:t>
      </w:r>
    </w:p>
    <w:p w:rsidR="00050C35" w:rsidRPr="00050C35" w:rsidRDefault="00050C35" w:rsidP="007673B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В случае предоставления документов не в полном объеме, выявлении некорректных расчетов, предоставленные документы возвращаются</w:t>
      </w:r>
      <w:r w:rsidR="0004457D">
        <w:rPr>
          <w:rFonts w:ascii="Times New Roman" w:hAnsi="Times New Roman" w:cs="Times New Roman"/>
          <w:sz w:val="28"/>
          <w:szCs w:val="28"/>
        </w:rPr>
        <w:t xml:space="preserve"> </w:t>
      </w:r>
      <w:r w:rsidRPr="00050C35">
        <w:rPr>
          <w:rFonts w:ascii="Times New Roman" w:hAnsi="Times New Roman" w:cs="Times New Roman"/>
          <w:sz w:val="28"/>
          <w:szCs w:val="28"/>
        </w:rPr>
        <w:t xml:space="preserve">на </w:t>
      </w:r>
      <w:r w:rsidRPr="00050C35">
        <w:rPr>
          <w:rFonts w:ascii="Times New Roman" w:hAnsi="Times New Roman" w:cs="Times New Roman"/>
          <w:sz w:val="28"/>
          <w:szCs w:val="28"/>
        </w:rPr>
        <w:lastRenderedPageBreak/>
        <w:t>доработку в предприятие, учреждение в течение пяти рабочих дней с</w:t>
      </w:r>
      <w:r w:rsidR="007673B2">
        <w:rPr>
          <w:rFonts w:ascii="Times New Roman" w:hAnsi="Times New Roman" w:cs="Times New Roman"/>
          <w:sz w:val="28"/>
          <w:szCs w:val="28"/>
        </w:rPr>
        <w:t xml:space="preserve"> даты </w:t>
      </w:r>
      <w:r w:rsidRPr="00050C35">
        <w:rPr>
          <w:rFonts w:ascii="Times New Roman" w:hAnsi="Times New Roman" w:cs="Times New Roman"/>
          <w:sz w:val="28"/>
          <w:szCs w:val="28"/>
        </w:rPr>
        <w:t xml:space="preserve">момента их поступления в отраслевой орган </w:t>
      </w:r>
      <w:r w:rsidR="00A76671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20. Возврат документов не является препятствием для повторного обращения об установлении (изменении) тарифов после устранения причин, послуживших основанием для возврата документов.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21. Срок рассмотрения обращения составляет не более 20 рабочих дней со дня получения полного комплекта необходимых документов. В случае необходимости отраслевой орган </w:t>
      </w:r>
      <w:r w:rsidR="00A76671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дополнительно запрашивает у предприятий, учреждений обосновывающую информацию. Срок рассмотрения обращения может быть продлен, но не более чем на 10 рабочих дней.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22. По результатам проведенной проверки отраслевой орган </w:t>
      </w:r>
      <w:r w:rsidR="00A76671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готовит заключение об обоснованности и целесообразности установления тарифов и вместе с полным пакетом документов, указанным в пункте 18 настоящего Порядка, с проектом постановления Администрации </w:t>
      </w:r>
      <w:r w:rsidR="00A76671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направляет для принятия решения тарифной комиссии </w:t>
      </w:r>
      <w:r w:rsidR="00A76671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23. Комиссия рассматривает обращения предприятий, учреждений, предоставляющих услуги, выполняющих работы, тарифы на которые подлежат установлению (изменению), в соответствии с Положением о Комиссии, утвержденным постановлением Администрации </w:t>
      </w:r>
      <w:r w:rsidR="00A76671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>.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Заключение Комиссии является основанием для согласования или отказа в согласовании тарифов и оформляются в виде протокола.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 xml:space="preserve">24. Положительные решения Комиссии являются основанием для подписания постановления Администрации </w:t>
      </w:r>
      <w:r w:rsidR="00A76671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Pr="00050C35">
        <w:rPr>
          <w:rFonts w:ascii="Times New Roman" w:hAnsi="Times New Roman" w:cs="Times New Roman"/>
          <w:sz w:val="28"/>
          <w:szCs w:val="28"/>
        </w:rPr>
        <w:t xml:space="preserve"> об установлении (изменении) тарифов на услуги (работы), предоставляемые (выполняемые) предприятиями, учреждениями.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884BE6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BE6">
        <w:rPr>
          <w:rFonts w:ascii="Times New Roman" w:hAnsi="Times New Roman" w:cs="Times New Roman"/>
          <w:b/>
          <w:sz w:val="28"/>
          <w:szCs w:val="28"/>
        </w:rPr>
        <w:t>7. Учет денежных средств,</w:t>
      </w:r>
    </w:p>
    <w:p w:rsidR="00050C35" w:rsidRPr="00884BE6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BE6">
        <w:rPr>
          <w:rFonts w:ascii="Times New Roman" w:hAnsi="Times New Roman" w:cs="Times New Roman"/>
          <w:b/>
          <w:sz w:val="28"/>
          <w:szCs w:val="28"/>
        </w:rPr>
        <w:t>полученных от оказания платных услуг (работ)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25. Учет денежных средств, поступивших от оказания платных услуг, осуществляется предприятием, учреждением в порядке, определенном инструкцией по бухгалтерскому учету и другими нормативно-правовыми актами.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884BE6" w:rsidRDefault="00050C35" w:rsidP="00A766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BE6">
        <w:rPr>
          <w:rFonts w:ascii="Times New Roman" w:hAnsi="Times New Roman" w:cs="Times New Roman"/>
          <w:b/>
          <w:sz w:val="28"/>
          <w:szCs w:val="28"/>
        </w:rPr>
        <w:t>8. Период действия установленных тарифов</w:t>
      </w:r>
    </w:p>
    <w:p w:rsidR="00050C35" w:rsidRPr="00050C35" w:rsidRDefault="00050C35" w:rsidP="00A766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lastRenderedPageBreak/>
        <w:t>26. Периодом действия тарифов является период, на который устанавливаются тарифы. Тарифы могут устанавливаться как на определенный, так и на неопределенный период регулирования.</w:t>
      </w:r>
    </w:p>
    <w:p w:rsidR="00050C35" w:rsidRPr="00050C35" w:rsidRDefault="00050C35" w:rsidP="006E1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Тарифы на услуги (работы), предоставляемые (выполняемые) исполнителями услуг, действуют в течение регулируемого периода. Их утверждение осуществляется не менее чем за один календарный месяц до даты окончания текущего периода их действия.</w:t>
      </w:r>
    </w:p>
    <w:p w:rsidR="00050C35" w:rsidRPr="00050C35" w:rsidRDefault="00050C35" w:rsidP="006E1F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Отсутствие заявления руководителя предприятия или учреждения о необходимости изменения тарифов на услуги (работы) в срок, установленный настоящим Порядком, означает продление тарифов на услуги (работы) на очередной регулируемый период.</w:t>
      </w:r>
    </w:p>
    <w:p w:rsidR="00050C35" w:rsidRPr="00050C35" w:rsidRDefault="00050C35" w:rsidP="00A766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0C35">
        <w:rPr>
          <w:rFonts w:ascii="Times New Roman" w:hAnsi="Times New Roman" w:cs="Times New Roman"/>
          <w:sz w:val="28"/>
          <w:szCs w:val="28"/>
        </w:rPr>
        <w:t>27. Досрочное изменение тарифов возможно по основаниям, предусмотренных в пункте 15 настоящего Порядка.</w:t>
      </w:r>
    </w:p>
    <w:p w:rsidR="00050C35" w:rsidRPr="00050C35" w:rsidRDefault="00050C35" w:rsidP="00A766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050C35" w:rsidRPr="00050C35" w:rsidSect="00674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6B2"/>
    <w:rsid w:val="0004457D"/>
    <w:rsid w:val="000454F1"/>
    <w:rsid w:val="00050C35"/>
    <w:rsid w:val="0008619A"/>
    <w:rsid w:val="000B2C90"/>
    <w:rsid w:val="000F47DC"/>
    <w:rsid w:val="002A5585"/>
    <w:rsid w:val="002C16B8"/>
    <w:rsid w:val="0035384C"/>
    <w:rsid w:val="003D3910"/>
    <w:rsid w:val="003F702C"/>
    <w:rsid w:val="004616B2"/>
    <w:rsid w:val="0049329D"/>
    <w:rsid w:val="0051300B"/>
    <w:rsid w:val="005A7878"/>
    <w:rsid w:val="005E7446"/>
    <w:rsid w:val="00660401"/>
    <w:rsid w:val="00674884"/>
    <w:rsid w:val="006E1FD8"/>
    <w:rsid w:val="006F125A"/>
    <w:rsid w:val="007673B2"/>
    <w:rsid w:val="007A4FB9"/>
    <w:rsid w:val="008155CD"/>
    <w:rsid w:val="00884BE6"/>
    <w:rsid w:val="00924FEA"/>
    <w:rsid w:val="00A76671"/>
    <w:rsid w:val="00BC53B3"/>
    <w:rsid w:val="00BE3C7F"/>
    <w:rsid w:val="00CB22B0"/>
    <w:rsid w:val="00E3225C"/>
    <w:rsid w:val="00F0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44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2386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Колобова Светлана Викторовна</dc:creator>
  <cp:lastModifiedBy>СобрДеп - Ляпин Тимофей Юрьевич</cp:lastModifiedBy>
  <cp:revision>2</cp:revision>
  <cp:lastPrinted>2024-12-16T08:07:00Z</cp:lastPrinted>
  <dcterms:created xsi:type="dcterms:W3CDTF">2024-12-16T08:08:00Z</dcterms:created>
  <dcterms:modified xsi:type="dcterms:W3CDTF">2024-12-16T08:08:00Z</dcterms:modified>
</cp:coreProperties>
</file>